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C" w:rsidRPr="00605BB6" w:rsidRDefault="00A6464B" w:rsidP="00320ADC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Інформація про державні з</w:t>
      </w:r>
      <w:r w:rsidR="00730CC8" w:rsidRPr="00605BB6">
        <w:rPr>
          <w:b/>
          <w:color w:val="1F497D"/>
          <w:sz w:val="28"/>
          <w:szCs w:val="28"/>
        </w:rPr>
        <w:t xml:space="preserve">акупівлі станом </w:t>
      </w:r>
      <w:r w:rsidR="00CC782D">
        <w:rPr>
          <w:b/>
          <w:color w:val="1F497D"/>
          <w:sz w:val="28"/>
          <w:szCs w:val="28"/>
        </w:rPr>
        <w:t>на 02</w:t>
      </w:r>
      <w:r w:rsidR="00730CC8" w:rsidRPr="00605BB6">
        <w:rPr>
          <w:b/>
          <w:color w:val="1F497D"/>
          <w:sz w:val="28"/>
          <w:szCs w:val="28"/>
        </w:rPr>
        <w:t>.11.</w:t>
      </w:r>
      <w:r>
        <w:rPr>
          <w:b/>
          <w:color w:val="1F497D"/>
          <w:sz w:val="28"/>
          <w:szCs w:val="28"/>
        </w:rPr>
        <w:t>16</w:t>
      </w:r>
    </w:p>
    <w:p w:rsidR="00320ADC" w:rsidRPr="00C34B34" w:rsidRDefault="00320ADC" w:rsidP="00320ADC">
      <w:pPr>
        <w:jc w:val="center"/>
        <w:rPr>
          <w:b/>
          <w:color w:val="1F497D"/>
        </w:rPr>
      </w:pPr>
      <w:r w:rsidRPr="00C34B34">
        <w:rPr>
          <w:b/>
          <w:color w:val="1F497D"/>
        </w:rPr>
        <w:t xml:space="preserve"> </w:t>
      </w:r>
    </w:p>
    <w:tbl>
      <w:tblPr>
        <w:tblW w:w="108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552"/>
        <w:gridCol w:w="1843"/>
        <w:gridCol w:w="1227"/>
        <w:gridCol w:w="1466"/>
        <w:gridCol w:w="1560"/>
        <w:gridCol w:w="1559"/>
      </w:tblGrid>
      <w:tr w:rsidR="00B512B0" w:rsidRPr="00E5267C" w:rsidTr="00B512B0">
        <w:tc>
          <w:tcPr>
            <w:tcW w:w="616" w:type="dxa"/>
          </w:tcPr>
          <w:p w:rsidR="00B512B0" w:rsidRPr="00E5267C" w:rsidRDefault="00B512B0" w:rsidP="00E5267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E5267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Назва</w:t>
            </w:r>
          </w:p>
          <w:p w:rsidR="00B512B0" w:rsidRPr="00E5267C" w:rsidRDefault="00B512B0" w:rsidP="00E5267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предмета закупівлі</w:t>
            </w:r>
          </w:p>
          <w:p w:rsidR="00B512B0" w:rsidRPr="00E5267C" w:rsidRDefault="00B512B0" w:rsidP="00E5267C">
            <w:pPr>
              <w:widowControl w:val="0"/>
              <w:tabs>
                <w:tab w:val="left" w:pos="1440"/>
              </w:tabs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12B0" w:rsidRPr="00E5267C" w:rsidRDefault="00B512B0" w:rsidP="00E5267C">
            <w:pPr>
              <w:widowControl w:val="0"/>
              <w:tabs>
                <w:tab w:val="left" w:pos="1440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 xml:space="preserve">очікувана вартість </w:t>
            </w:r>
          </w:p>
          <w:p w:rsidR="00B512B0" w:rsidRPr="00E5267C" w:rsidRDefault="00B512B0" w:rsidP="00E5267C">
            <w:pPr>
              <w:widowControl w:val="0"/>
              <w:tabs>
                <w:tab w:val="left" w:pos="1440"/>
              </w:tabs>
              <w:jc w:val="center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(грн.)</w:t>
            </w:r>
          </w:p>
        </w:tc>
        <w:tc>
          <w:tcPr>
            <w:tcW w:w="1227" w:type="dxa"/>
            <w:vAlign w:val="center"/>
          </w:tcPr>
          <w:p w:rsidR="00B512B0" w:rsidRPr="00E5267C" w:rsidRDefault="00B512B0" w:rsidP="00E5267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 xml:space="preserve">Дата аукціону </w:t>
            </w:r>
          </w:p>
        </w:tc>
        <w:tc>
          <w:tcPr>
            <w:tcW w:w="1466" w:type="dxa"/>
            <w:vAlign w:val="center"/>
          </w:tcPr>
          <w:p w:rsidR="00B512B0" w:rsidRPr="00E5267C" w:rsidRDefault="00B512B0" w:rsidP="00374BC5">
            <w:pPr>
              <w:widowControl w:val="0"/>
              <w:tabs>
                <w:tab w:val="left" w:pos="1440"/>
              </w:tabs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Ціна аукціону</w:t>
            </w:r>
          </w:p>
        </w:tc>
        <w:tc>
          <w:tcPr>
            <w:tcW w:w="1560" w:type="dxa"/>
            <w:vAlign w:val="center"/>
          </w:tcPr>
          <w:p w:rsidR="00B512B0" w:rsidRPr="00E5267C" w:rsidRDefault="00B512B0" w:rsidP="00E5267C">
            <w:pPr>
              <w:widowControl w:val="0"/>
              <w:tabs>
                <w:tab w:val="left" w:pos="1440"/>
              </w:tabs>
              <w:ind w:right="-108"/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Договір,</w:t>
            </w:r>
          </w:p>
          <w:p w:rsidR="00730CC8" w:rsidRPr="00E5267C" w:rsidRDefault="00730CC8" w:rsidP="00E5267C">
            <w:pPr>
              <w:widowControl w:val="0"/>
              <w:tabs>
                <w:tab w:val="left" w:pos="1440"/>
              </w:tabs>
              <w:ind w:right="-108"/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д</w:t>
            </w:r>
            <w:r w:rsidR="00B512B0" w:rsidRPr="00E5267C">
              <w:rPr>
                <w:b/>
                <w:color w:val="1F497D"/>
                <w:sz w:val="20"/>
                <w:szCs w:val="20"/>
              </w:rPr>
              <w:t>ата</w:t>
            </w:r>
            <w:r w:rsidRPr="00E5267C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B512B0" w:rsidRPr="00E5267C" w:rsidRDefault="00730CC8" w:rsidP="00E5267C">
            <w:pPr>
              <w:widowControl w:val="0"/>
              <w:tabs>
                <w:tab w:val="left" w:pos="1440"/>
              </w:tabs>
              <w:ind w:right="-108"/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>учасник</w:t>
            </w:r>
            <w:r w:rsidR="00B512B0" w:rsidRPr="00E5267C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512B0" w:rsidRPr="00E5267C" w:rsidRDefault="00B512B0" w:rsidP="00E5267C">
            <w:pPr>
              <w:widowControl w:val="0"/>
              <w:tabs>
                <w:tab w:val="left" w:pos="1440"/>
              </w:tabs>
              <w:ind w:right="-108"/>
              <w:jc w:val="center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b/>
                <w:color w:val="1F497D"/>
                <w:sz w:val="20"/>
                <w:szCs w:val="20"/>
              </w:rPr>
              <w:t xml:space="preserve">Примітки </w:t>
            </w: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  <w:shd w:val="clear" w:color="auto" w:fill="D9D9D9"/>
          </w:tcPr>
          <w:p w:rsidR="00B512B0" w:rsidRPr="00E5267C" w:rsidRDefault="00B512B0" w:rsidP="00E5267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B512B0" w:rsidRPr="00E5267C" w:rsidRDefault="00B512B0" w:rsidP="00E5267C">
            <w:pPr>
              <w:jc w:val="center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512B0" w:rsidRPr="00E5267C" w:rsidRDefault="00B512B0" w:rsidP="00E5267C">
            <w:pPr>
              <w:widowControl w:val="0"/>
              <w:tabs>
                <w:tab w:val="left" w:pos="1440"/>
              </w:tabs>
              <w:jc w:val="center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B512B0" w:rsidRPr="00E5267C" w:rsidRDefault="00B512B0" w:rsidP="00E5267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D9D9D9"/>
            <w:vAlign w:val="center"/>
          </w:tcPr>
          <w:p w:rsidR="00B512B0" w:rsidRPr="00E5267C" w:rsidRDefault="00B512B0" w:rsidP="00E5267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512B0" w:rsidRPr="00E5267C" w:rsidRDefault="00B512B0" w:rsidP="00E5267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512B0" w:rsidRPr="00E5267C" w:rsidRDefault="00B512B0" w:rsidP="00E5267C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Вакцина 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антирабічна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 xml:space="preserve"> для пероральної імунізації м’ясоїдних тварин «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Броварабіс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 xml:space="preserve"> V-RG» (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Brovarabies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 xml:space="preserve"> V-RG)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i/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Переговорна процедура</w:t>
            </w:r>
          </w:p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41632236,00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13.09.16</w:t>
            </w:r>
          </w:p>
        </w:tc>
        <w:tc>
          <w:tcPr>
            <w:tcW w:w="1466" w:type="dxa"/>
            <w:vAlign w:val="center"/>
          </w:tcPr>
          <w:p w:rsidR="00B512B0" w:rsidRPr="00E5267C" w:rsidRDefault="00940C12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Переговори </w:t>
            </w:r>
            <w:r w:rsidR="00B512B0" w:rsidRPr="00E5267C">
              <w:rPr>
                <w:color w:val="1F497D"/>
                <w:sz w:val="20"/>
                <w:szCs w:val="20"/>
              </w:rPr>
              <w:t xml:space="preserve">Лот 1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32 903 586,00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Лот 2 </w:t>
            </w:r>
          </w:p>
          <w:p w:rsidR="00B512B0" w:rsidRPr="00E5267C" w:rsidRDefault="00B512B0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8 728 650,00 </w:t>
            </w:r>
          </w:p>
        </w:tc>
        <w:tc>
          <w:tcPr>
            <w:tcW w:w="1560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Лот 1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17.10.</w:t>
            </w:r>
            <w:r w:rsidR="00730CC8" w:rsidRPr="00E5267C">
              <w:rPr>
                <w:color w:val="1F497D"/>
                <w:sz w:val="20"/>
                <w:szCs w:val="20"/>
              </w:rPr>
              <w:t xml:space="preserve"> </w:t>
            </w:r>
            <w:r w:rsidRPr="00E5267C">
              <w:rPr>
                <w:color w:val="1F497D"/>
                <w:sz w:val="20"/>
                <w:szCs w:val="20"/>
              </w:rPr>
              <w:t>16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Лот 2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03.10.</w:t>
            </w:r>
            <w:r w:rsidR="00730CC8" w:rsidRPr="00E5267C">
              <w:rPr>
                <w:color w:val="1F497D"/>
                <w:sz w:val="20"/>
                <w:szCs w:val="20"/>
              </w:rPr>
              <w:t xml:space="preserve"> </w:t>
            </w:r>
            <w:r w:rsidRPr="00E5267C">
              <w:rPr>
                <w:color w:val="1F497D"/>
                <w:sz w:val="20"/>
                <w:szCs w:val="20"/>
              </w:rPr>
              <w:t>16</w:t>
            </w:r>
          </w:p>
          <w:p w:rsidR="00730CC8" w:rsidRPr="00E5267C" w:rsidRDefault="00730CC8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ТОВ «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Укрветпромпостач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>»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Протокол переговорів</w:t>
            </w:r>
          </w:p>
          <w:p w:rsidR="00B512B0" w:rsidRPr="00E5267C" w:rsidRDefault="00B512B0" w:rsidP="00730CC8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13.09.2016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Туберкулін для птиці та ссавців </w:t>
            </w:r>
          </w:p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 лоти</w:t>
            </w:r>
          </w:p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</w:tc>
        <w:tc>
          <w:tcPr>
            <w:tcW w:w="1843" w:type="dxa"/>
            <w:vAlign w:val="center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2 026 798,00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512B0" w:rsidRPr="00E5267C" w:rsidRDefault="00B512B0" w:rsidP="00730CC8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Процедура не відбулася, не надано пропозицій</w:t>
            </w: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Туберкулін для птиці та ссавців </w:t>
            </w:r>
          </w:p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 лоти</w:t>
            </w:r>
          </w:p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</w:tc>
        <w:tc>
          <w:tcPr>
            <w:tcW w:w="1843" w:type="dxa"/>
            <w:vAlign w:val="center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2 026 798,00 </w:t>
            </w:r>
          </w:p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31.10.16</w:t>
            </w:r>
          </w:p>
        </w:tc>
        <w:tc>
          <w:tcPr>
            <w:tcW w:w="1466" w:type="dxa"/>
            <w:vAlign w:val="center"/>
          </w:tcPr>
          <w:p w:rsidR="00B512B0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512B0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512B0" w:rsidRPr="00E5267C" w:rsidRDefault="00CC782D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Процедура відмінена , на торги подано одну пропозицію. </w:t>
            </w: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Лейкозний антиген</w:t>
            </w:r>
          </w:p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4 лоти</w:t>
            </w:r>
          </w:p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  <w:r w:rsidRPr="00E5267C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1 759 000,00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B512B0" w:rsidRPr="00E5267C" w:rsidRDefault="00B512B0" w:rsidP="00B512B0">
            <w:pPr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Відмінена, дискваліфіковані пропозиції учасників.</w:t>
            </w:r>
          </w:p>
          <w:p w:rsidR="00B512B0" w:rsidRPr="00E5267C" w:rsidRDefault="00B512B0" w:rsidP="00940C12">
            <w:pPr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Причини: пропозиції не відповідають кваліфікаційним та іншим вимогам замовника</w:t>
            </w:r>
            <w:r w:rsidR="00730CC8" w:rsidRPr="00E5267C">
              <w:rPr>
                <w:color w:val="1F497D"/>
                <w:sz w:val="20"/>
                <w:szCs w:val="20"/>
              </w:rPr>
              <w:t xml:space="preserve">. Буде оголошена повторно </w:t>
            </w:r>
            <w:r w:rsidR="00605BB6" w:rsidRPr="00E5267C">
              <w:rPr>
                <w:color w:val="1F497D"/>
                <w:sz w:val="20"/>
                <w:szCs w:val="20"/>
              </w:rPr>
              <w:t>31</w:t>
            </w:r>
            <w:r w:rsidR="00730CC8" w:rsidRPr="00E5267C">
              <w:rPr>
                <w:color w:val="1F497D"/>
                <w:sz w:val="20"/>
                <w:szCs w:val="20"/>
              </w:rPr>
              <w:t>.1</w:t>
            </w:r>
            <w:r w:rsidR="00940C12" w:rsidRPr="00E5267C">
              <w:rPr>
                <w:color w:val="1F497D"/>
                <w:sz w:val="20"/>
                <w:szCs w:val="20"/>
              </w:rPr>
              <w:t>0</w:t>
            </w:r>
            <w:r w:rsidR="00730CC8" w:rsidRPr="00E5267C">
              <w:rPr>
                <w:color w:val="1F497D"/>
                <w:sz w:val="20"/>
                <w:szCs w:val="20"/>
              </w:rPr>
              <w:t>.16</w:t>
            </w: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Дезінфектанти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 лоти</w:t>
            </w:r>
          </w:p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</w:tc>
        <w:tc>
          <w:tcPr>
            <w:tcW w:w="1843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3 500 000,00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Лот 1 2 500 000,00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Лот 2 – 1 000 000,00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13.10.16</w:t>
            </w:r>
          </w:p>
        </w:tc>
        <w:tc>
          <w:tcPr>
            <w:tcW w:w="1466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Лот 1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1 490 000,00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Лот 2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580 000,00 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Лот 1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1 490 000,00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Лот 2 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580 000,00 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02.11.2016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ТОВ «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Укрветпромпостач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>»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Економія</w:t>
            </w:r>
          </w:p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за Лотом 1</w:t>
            </w:r>
          </w:p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1 010 000,00 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грн</w:t>
            </w:r>
            <w:proofErr w:type="spellEnd"/>
          </w:p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За Лотом 2</w:t>
            </w:r>
          </w:p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420 000,00</w:t>
            </w:r>
          </w:p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  <w:proofErr w:type="spellStart"/>
            <w:r w:rsidRPr="00E5267C">
              <w:rPr>
                <w:color w:val="1F497D"/>
                <w:sz w:val="20"/>
                <w:szCs w:val="20"/>
              </w:rPr>
              <w:t>грн</w:t>
            </w:r>
            <w:proofErr w:type="spellEnd"/>
          </w:p>
          <w:p w:rsidR="00B512B0" w:rsidRPr="00E5267C" w:rsidRDefault="00B512B0" w:rsidP="00E5267C">
            <w:pPr>
              <w:spacing w:line="230" w:lineRule="atLeast"/>
              <w:jc w:val="both"/>
              <w:textAlignment w:val="baseline"/>
              <w:rPr>
                <w:color w:val="1F497D"/>
                <w:sz w:val="20"/>
                <w:szCs w:val="20"/>
              </w:rPr>
            </w:pP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proofErr w:type="spellStart"/>
            <w:r w:rsidRPr="00E5267C">
              <w:rPr>
                <w:color w:val="1F497D"/>
                <w:sz w:val="20"/>
                <w:szCs w:val="20"/>
              </w:rPr>
              <w:t>Антирабічна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 xml:space="preserve"> вакцина (для 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парентерального</w:t>
            </w:r>
            <w:proofErr w:type="spellEnd"/>
            <w:r w:rsidRPr="00E5267C">
              <w:rPr>
                <w:color w:val="1F497D"/>
                <w:sz w:val="20"/>
                <w:szCs w:val="20"/>
              </w:rPr>
              <w:t xml:space="preserve"> застосування)</w:t>
            </w:r>
          </w:p>
          <w:p w:rsidR="00730CC8" w:rsidRPr="00E5267C" w:rsidRDefault="00730CC8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 лоти</w:t>
            </w:r>
          </w:p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</w:tc>
        <w:tc>
          <w:tcPr>
            <w:tcW w:w="1843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30 250 000,00</w:t>
            </w:r>
          </w:p>
          <w:p w:rsidR="00B512B0" w:rsidRPr="00E5267C" w:rsidRDefault="00B512B0" w:rsidP="00374BC5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512B0" w:rsidRPr="00E5267C" w:rsidRDefault="00B512B0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04.11.16 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предкваліфікація</w:t>
            </w:r>
            <w:proofErr w:type="spellEnd"/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B512B0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512B0" w:rsidRPr="00E5267C" w:rsidRDefault="00B512B0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24.11.16</w:t>
            </w:r>
          </w:p>
        </w:tc>
        <w:tc>
          <w:tcPr>
            <w:tcW w:w="1559" w:type="dxa"/>
            <w:vAlign w:val="center"/>
          </w:tcPr>
          <w:p w:rsidR="00B512B0" w:rsidRPr="00E5267C" w:rsidRDefault="00B512B0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Європейські торги</w:t>
            </w:r>
          </w:p>
        </w:tc>
      </w:tr>
      <w:tr w:rsidR="00B512B0" w:rsidRPr="00E5267C" w:rsidTr="00B512B0">
        <w:trPr>
          <w:trHeight w:val="126"/>
        </w:trPr>
        <w:tc>
          <w:tcPr>
            <w:tcW w:w="616" w:type="dxa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Вакцина проти сибірки тварин</w:t>
            </w:r>
          </w:p>
          <w:p w:rsidR="00730CC8" w:rsidRPr="00E5267C" w:rsidRDefault="00730CC8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 лоти</w:t>
            </w:r>
          </w:p>
          <w:p w:rsidR="00B512B0" w:rsidRPr="00E5267C" w:rsidRDefault="00B512B0" w:rsidP="00320AD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</w:tc>
        <w:tc>
          <w:tcPr>
            <w:tcW w:w="1843" w:type="dxa"/>
            <w:vAlign w:val="center"/>
          </w:tcPr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1 212 000,00 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512B0" w:rsidRPr="00E5267C" w:rsidRDefault="00B512B0" w:rsidP="008D46E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28.10.16</w:t>
            </w:r>
          </w:p>
        </w:tc>
        <w:tc>
          <w:tcPr>
            <w:tcW w:w="1466" w:type="dxa"/>
            <w:vAlign w:val="center"/>
          </w:tcPr>
          <w:p w:rsidR="00CC782D" w:rsidRPr="00E5267C" w:rsidRDefault="00CC782D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Лот 1 549 300,00  </w:t>
            </w:r>
          </w:p>
          <w:p w:rsidR="00CC782D" w:rsidRPr="00E5267C" w:rsidRDefault="00CC782D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Лот 2 338 300,00</w:t>
            </w:r>
          </w:p>
          <w:p w:rsidR="00B512B0" w:rsidRPr="00E5267C" w:rsidRDefault="00CC782D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Пропозиції на розгляді</w:t>
            </w:r>
          </w:p>
        </w:tc>
        <w:tc>
          <w:tcPr>
            <w:tcW w:w="1560" w:type="dxa"/>
            <w:vAlign w:val="center"/>
          </w:tcPr>
          <w:p w:rsidR="00B512B0" w:rsidRPr="00E5267C" w:rsidRDefault="00B512B0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B512B0" w:rsidRPr="00E5267C" w:rsidRDefault="00B512B0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14.11.16</w:t>
            </w:r>
          </w:p>
        </w:tc>
        <w:tc>
          <w:tcPr>
            <w:tcW w:w="1559" w:type="dxa"/>
            <w:vAlign w:val="center"/>
          </w:tcPr>
          <w:p w:rsidR="00B512B0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</w:tr>
      <w:tr w:rsidR="00CC782D" w:rsidRPr="00E5267C" w:rsidTr="00B512B0">
        <w:trPr>
          <w:trHeight w:val="126"/>
        </w:trPr>
        <w:tc>
          <w:tcPr>
            <w:tcW w:w="616" w:type="dxa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Діагностикуми для вірусологічних досліджень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5 лотів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</w:tc>
        <w:tc>
          <w:tcPr>
            <w:tcW w:w="1843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1 470 328,00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07.11.16</w:t>
            </w:r>
          </w:p>
        </w:tc>
        <w:tc>
          <w:tcPr>
            <w:tcW w:w="1466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782D" w:rsidRPr="00E5267C" w:rsidRDefault="00CC782D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CC782D" w:rsidRPr="00E5267C" w:rsidRDefault="00CC782D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22.11.16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82D" w:rsidRPr="00E5267C" w:rsidRDefault="00E5267C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</w:tr>
      <w:tr w:rsidR="00CC782D" w:rsidRPr="00E5267C" w:rsidTr="00B512B0">
        <w:trPr>
          <w:trHeight w:val="126"/>
        </w:trPr>
        <w:tc>
          <w:tcPr>
            <w:tcW w:w="616" w:type="dxa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E5267C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Діагностикуми для бактеріологічних досліджень</w:t>
            </w:r>
          </w:p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  Лоти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  <w:p w:rsidR="00CC782D" w:rsidRPr="00E5267C" w:rsidRDefault="00CC782D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1 545 478,00 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10.11.16</w:t>
            </w:r>
          </w:p>
        </w:tc>
        <w:tc>
          <w:tcPr>
            <w:tcW w:w="1466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CC782D" w:rsidRPr="00E5267C" w:rsidRDefault="00E5267C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25.11.16</w:t>
            </w:r>
          </w:p>
        </w:tc>
        <w:tc>
          <w:tcPr>
            <w:tcW w:w="1559" w:type="dxa"/>
            <w:vAlign w:val="center"/>
          </w:tcPr>
          <w:p w:rsidR="00CC782D" w:rsidRPr="00E5267C" w:rsidRDefault="00E5267C" w:rsidP="00E5267C">
            <w:pPr>
              <w:jc w:val="center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  <w:r w:rsidR="00CC782D" w:rsidRPr="00E5267C">
              <w:rPr>
                <w:color w:val="1F497D"/>
                <w:sz w:val="20"/>
                <w:szCs w:val="20"/>
              </w:rPr>
              <w:t xml:space="preserve"> 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</w:tr>
      <w:tr w:rsidR="00CC782D" w:rsidRPr="00E5267C" w:rsidTr="00B512B0">
        <w:trPr>
          <w:trHeight w:val="126"/>
        </w:trPr>
        <w:tc>
          <w:tcPr>
            <w:tcW w:w="616" w:type="dxa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E5267C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Засоби лабораторної діагностики для молекулярно-генетичних 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Д</w:t>
            </w:r>
            <w:r w:rsidR="00CC782D" w:rsidRPr="00E5267C">
              <w:rPr>
                <w:color w:val="1F497D"/>
                <w:sz w:val="20"/>
                <w:szCs w:val="20"/>
              </w:rPr>
              <w:t>осліджень</w:t>
            </w:r>
          </w:p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4 Лоти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i/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lastRenderedPageBreak/>
              <w:t>Відкриті торги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lastRenderedPageBreak/>
              <w:t xml:space="preserve">828 000,00 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14.11.16</w:t>
            </w:r>
          </w:p>
        </w:tc>
        <w:tc>
          <w:tcPr>
            <w:tcW w:w="1466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30.11.16</w:t>
            </w:r>
          </w:p>
        </w:tc>
        <w:tc>
          <w:tcPr>
            <w:tcW w:w="1559" w:type="dxa"/>
            <w:vAlign w:val="center"/>
          </w:tcPr>
          <w:p w:rsidR="00CC782D" w:rsidRPr="00E5267C" w:rsidRDefault="00E5267C" w:rsidP="00E5267C">
            <w:pPr>
              <w:jc w:val="center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</w:tr>
      <w:tr w:rsidR="00CC782D" w:rsidRPr="00E5267C" w:rsidTr="00B512B0">
        <w:trPr>
          <w:trHeight w:val="126"/>
        </w:trPr>
        <w:tc>
          <w:tcPr>
            <w:tcW w:w="616" w:type="dxa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Засоби лабораторної діагностики для імунологічних досліджень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b/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(6 найменувань)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656 105,00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14.11.16</w:t>
            </w:r>
          </w:p>
        </w:tc>
        <w:tc>
          <w:tcPr>
            <w:tcW w:w="1466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30.11.16</w:t>
            </w:r>
          </w:p>
        </w:tc>
        <w:tc>
          <w:tcPr>
            <w:tcW w:w="1559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</w:tr>
      <w:tr w:rsidR="00CC782D" w:rsidRPr="00E5267C" w:rsidTr="00B512B0">
        <w:trPr>
          <w:trHeight w:val="126"/>
        </w:trPr>
        <w:tc>
          <w:tcPr>
            <w:tcW w:w="616" w:type="dxa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E5267C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Вакцина проти хвороби </w:t>
            </w:r>
            <w:proofErr w:type="spellStart"/>
            <w:r w:rsidRPr="00E5267C">
              <w:rPr>
                <w:color w:val="1F497D"/>
                <w:sz w:val="20"/>
                <w:szCs w:val="20"/>
              </w:rPr>
              <w:t>Нюкасла</w:t>
            </w:r>
            <w:proofErr w:type="spellEnd"/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3 лоти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i/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82D" w:rsidRPr="00E5267C" w:rsidRDefault="00CC782D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3 550 000,00 </w:t>
            </w:r>
          </w:p>
        </w:tc>
        <w:tc>
          <w:tcPr>
            <w:tcW w:w="1227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16.11.16</w:t>
            </w:r>
          </w:p>
        </w:tc>
        <w:tc>
          <w:tcPr>
            <w:tcW w:w="1466" w:type="dxa"/>
            <w:vAlign w:val="center"/>
          </w:tcPr>
          <w:p w:rsidR="00CC782D" w:rsidRPr="00E5267C" w:rsidRDefault="00E5267C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02.12.16</w:t>
            </w:r>
          </w:p>
        </w:tc>
        <w:tc>
          <w:tcPr>
            <w:tcW w:w="1559" w:type="dxa"/>
            <w:vAlign w:val="center"/>
          </w:tcPr>
          <w:p w:rsidR="00CC782D" w:rsidRPr="00E5267C" w:rsidRDefault="00E5267C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</w:tr>
      <w:tr w:rsidR="00CC782D" w:rsidRPr="00E5267C" w:rsidTr="00CC782D">
        <w:trPr>
          <w:trHeight w:val="2618"/>
        </w:trPr>
        <w:tc>
          <w:tcPr>
            <w:tcW w:w="616" w:type="dxa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Вакцина проти класичної чуми свиней 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Препарати фармацевтичні, інші.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Фармацевтична продукція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З лоти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i/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1 115 000,00 </w:t>
            </w:r>
          </w:p>
          <w:p w:rsidR="00CC782D" w:rsidRPr="00E5267C" w:rsidRDefault="00CC782D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16.11.16</w:t>
            </w:r>
          </w:p>
        </w:tc>
        <w:tc>
          <w:tcPr>
            <w:tcW w:w="1466" w:type="dxa"/>
            <w:vAlign w:val="center"/>
          </w:tcPr>
          <w:p w:rsidR="00CC782D" w:rsidRPr="00E5267C" w:rsidRDefault="00E5267C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Очікувана дата</w:t>
            </w:r>
          </w:p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02.12.16</w:t>
            </w:r>
          </w:p>
        </w:tc>
        <w:tc>
          <w:tcPr>
            <w:tcW w:w="1559" w:type="dxa"/>
            <w:vAlign w:val="center"/>
          </w:tcPr>
          <w:p w:rsidR="00CC782D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</w:tr>
      <w:tr w:rsidR="00E5267C" w:rsidRPr="00E5267C" w:rsidTr="00CC782D">
        <w:trPr>
          <w:trHeight w:val="2618"/>
        </w:trPr>
        <w:tc>
          <w:tcPr>
            <w:tcW w:w="616" w:type="dxa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Лейкозний антиген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4 лоти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i/>
                <w:color w:val="1F497D"/>
                <w:sz w:val="20"/>
                <w:szCs w:val="20"/>
              </w:rPr>
              <w:t>Відкриті торги</w:t>
            </w:r>
            <w:r w:rsidRPr="00E5267C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 xml:space="preserve">1 759 000,00 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17.11.16</w:t>
            </w:r>
          </w:p>
        </w:tc>
        <w:tc>
          <w:tcPr>
            <w:tcW w:w="1466" w:type="dxa"/>
            <w:vAlign w:val="center"/>
          </w:tcPr>
          <w:p w:rsidR="00E5267C" w:rsidRPr="00E5267C" w:rsidRDefault="00E5267C" w:rsidP="00CC782D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5267C" w:rsidRPr="00E5267C" w:rsidRDefault="00E5267C" w:rsidP="00B512B0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03.12.16</w:t>
            </w:r>
          </w:p>
        </w:tc>
        <w:tc>
          <w:tcPr>
            <w:tcW w:w="1559" w:type="dxa"/>
            <w:vAlign w:val="center"/>
          </w:tcPr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Оголошені</w:t>
            </w:r>
          </w:p>
          <w:p w:rsidR="00E5267C" w:rsidRPr="00E5267C" w:rsidRDefault="00E5267C" w:rsidP="00E5267C">
            <w:pPr>
              <w:spacing w:line="230" w:lineRule="atLeast"/>
              <w:jc w:val="center"/>
              <w:textAlignment w:val="baseline"/>
              <w:rPr>
                <w:color w:val="1F497D"/>
                <w:sz w:val="20"/>
                <w:szCs w:val="20"/>
              </w:rPr>
            </w:pPr>
            <w:r w:rsidRPr="00E5267C">
              <w:rPr>
                <w:color w:val="1F497D"/>
                <w:sz w:val="20"/>
                <w:szCs w:val="20"/>
              </w:rPr>
              <w:t>повторно</w:t>
            </w:r>
          </w:p>
        </w:tc>
      </w:tr>
    </w:tbl>
    <w:p w:rsidR="00320ADC" w:rsidRDefault="00320ADC" w:rsidP="00320ADC"/>
    <w:p w:rsidR="001E476E" w:rsidRDefault="001E476E"/>
    <w:sectPr w:rsidR="001E476E" w:rsidSect="0032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ADC"/>
    <w:rsid w:val="00031EA0"/>
    <w:rsid w:val="00086CD6"/>
    <w:rsid w:val="0010531D"/>
    <w:rsid w:val="001E476E"/>
    <w:rsid w:val="002A5D44"/>
    <w:rsid w:val="00312F4F"/>
    <w:rsid w:val="00320ADC"/>
    <w:rsid w:val="003279D7"/>
    <w:rsid w:val="00374BC5"/>
    <w:rsid w:val="00444EEA"/>
    <w:rsid w:val="00472959"/>
    <w:rsid w:val="00477C6D"/>
    <w:rsid w:val="00501D7F"/>
    <w:rsid w:val="00511224"/>
    <w:rsid w:val="00532A8E"/>
    <w:rsid w:val="00542636"/>
    <w:rsid w:val="005F6DF5"/>
    <w:rsid w:val="00605BB6"/>
    <w:rsid w:val="006754F2"/>
    <w:rsid w:val="00695A24"/>
    <w:rsid w:val="006C46BC"/>
    <w:rsid w:val="00701545"/>
    <w:rsid w:val="00730CC8"/>
    <w:rsid w:val="008678A4"/>
    <w:rsid w:val="008936C6"/>
    <w:rsid w:val="008D46ED"/>
    <w:rsid w:val="00940C12"/>
    <w:rsid w:val="00996C2C"/>
    <w:rsid w:val="009C1591"/>
    <w:rsid w:val="00A6464B"/>
    <w:rsid w:val="00AE57A5"/>
    <w:rsid w:val="00B4582A"/>
    <w:rsid w:val="00B512B0"/>
    <w:rsid w:val="00B966AF"/>
    <w:rsid w:val="00BD0F3A"/>
    <w:rsid w:val="00CC782D"/>
    <w:rsid w:val="00CE1E32"/>
    <w:rsid w:val="00D13AEC"/>
    <w:rsid w:val="00D73F44"/>
    <w:rsid w:val="00DD34FA"/>
    <w:rsid w:val="00E5267C"/>
    <w:rsid w:val="00E71D09"/>
    <w:rsid w:val="00E7659A"/>
    <w:rsid w:val="00EB2CB9"/>
    <w:rsid w:val="00EB6FF3"/>
    <w:rsid w:val="00EE3D44"/>
    <w:rsid w:val="00F227BC"/>
    <w:rsid w:val="00FF2922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C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E3D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3D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44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E3D44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paragraph" w:styleId="a3">
    <w:name w:val="Title"/>
    <w:basedOn w:val="a"/>
    <w:next w:val="a"/>
    <w:link w:val="a4"/>
    <w:uiPriority w:val="10"/>
    <w:qFormat/>
    <w:rsid w:val="00EE3D4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E3D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EE3D4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E3D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EE3D44"/>
    <w:rPr>
      <w:b/>
      <w:bCs/>
    </w:rPr>
  </w:style>
  <w:style w:type="paragraph" w:styleId="a8">
    <w:name w:val="No Spacing"/>
    <w:uiPriority w:val="1"/>
    <w:qFormat/>
    <w:rsid w:val="00EE3D44"/>
    <w:rPr>
      <w:sz w:val="22"/>
      <w:szCs w:val="22"/>
      <w:lang w:val="uk-UA" w:eastAsia="en-US"/>
    </w:rPr>
  </w:style>
  <w:style w:type="character" w:styleId="a9">
    <w:name w:val="Subtle Emphasis"/>
    <w:basedOn w:val="a0"/>
    <w:uiPriority w:val="19"/>
    <w:qFormat/>
    <w:rsid w:val="00EE3D44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EE3D44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374BC5"/>
  </w:style>
  <w:style w:type="paragraph" w:styleId="ab">
    <w:name w:val="Balloon Text"/>
    <w:basedOn w:val="a"/>
    <w:link w:val="ac"/>
    <w:uiPriority w:val="99"/>
    <w:semiHidden/>
    <w:unhideWhenUsed/>
    <w:rsid w:val="00A646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64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2016-11-02T12:51:00Z</cp:lastPrinted>
  <dcterms:created xsi:type="dcterms:W3CDTF">2016-11-02T12:52:00Z</dcterms:created>
  <dcterms:modified xsi:type="dcterms:W3CDTF">2016-11-02T12:52:00Z</dcterms:modified>
</cp:coreProperties>
</file>