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01" w:rsidRPr="003A0BDB" w:rsidRDefault="003A0BDB" w:rsidP="00987DE4">
      <w:pPr>
        <w:tabs>
          <w:tab w:val="left" w:pos="709"/>
        </w:tabs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noProof/>
          <w:sz w:val="26"/>
          <w:szCs w:val="26"/>
          <w:u w:val="single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3D07E25" wp14:editId="60842BB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4560" cy="2476500"/>
            <wp:effectExtent l="0" t="0" r="2540" b="0"/>
            <wp:wrapSquare wrapText="bothSides"/>
            <wp:docPr id="1" name="Рисунок 1" descr="C:\Documents and Settings\Admin\Мои документы\Мои рисунки\0_8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0_84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61E" w:rsidRPr="003A0BDB">
        <w:rPr>
          <w:b/>
          <w:sz w:val="24"/>
          <w:szCs w:val="24"/>
          <w:u w:val="single"/>
          <w:lang w:val="uk-UA"/>
        </w:rPr>
        <w:t>РЕКО</w:t>
      </w:r>
      <w:bookmarkStart w:id="0" w:name="_GoBack"/>
      <w:bookmarkEnd w:id="0"/>
      <w:r w:rsidR="0045561E" w:rsidRPr="003A0BDB">
        <w:rPr>
          <w:b/>
          <w:sz w:val="24"/>
          <w:szCs w:val="24"/>
          <w:u w:val="single"/>
          <w:lang w:val="uk-UA"/>
        </w:rPr>
        <w:t xml:space="preserve">МЕНДАЦІЇ </w:t>
      </w:r>
      <w:r>
        <w:rPr>
          <w:b/>
          <w:sz w:val="24"/>
          <w:szCs w:val="24"/>
          <w:u w:val="single"/>
          <w:lang w:val="uk-UA"/>
        </w:rPr>
        <w:t xml:space="preserve">               </w:t>
      </w:r>
      <w:r w:rsidR="0045561E" w:rsidRPr="003A0BDB">
        <w:rPr>
          <w:b/>
          <w:sz w:val="24"/>
          <w:szCs w:val="24"/>
          <w:u w:val="single"/>
          <w:lang w:val="uk-UA"/>
        </w:rPr>
        <w:t>ПІДПРИЄМЦЯМ</w:t>
      </w:r>
    </w:p>
    <w:p w:rsidR="0045561E" w:rsidRPr="003A0BDB" w:rsidRDefault="0027067B" w:rsidP="0027067B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  <w:r w:rsidRPr="003A0BDB">
        <w:rPr>
          <w:b/>
          <w:sz w:val="24"/>
          <w:szCs w:val="24"/>
          <w:lang w:val="uk-UA"/>
        </w:rPr>
        <w:t>що здійснюють свою діяльність в сфері насінництва та розсадництва</w:t>
      </w:r>
    </w:p>
    <w:p w:rsidR="004A658D" w:rsidRPr="003A0BDB" w:rsidRDefault="0027067B" w:rsidP="004A658D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  <w:r w:rsidRPr="003A0BDB">
        <w:rPr>
          <w:b/>
          <w:sz w:val="24"/>
          <w:szCs w:val="24"/>
          <w:lang w:val="uk-UA"/>
        </w:rPr>
        <w:t>під час оптової та роздрібної торгівлі насіння овочевих, баштанних</w:t>
      </w:r>
      <w:r w:rsidR="00EB70DD" w:rsidRPr="003A0BDB">
        <w:rPr>
          <w:b/>
          <w:sz w:val="24"/>
          <w:szCs w:val="24"/>
          <w:lang w:val="uk-UA"/>
        </w:rPr>
        <w:t xml:space="preserve"> та </w:t>
      </w:r>
    </w:p>
    <w:p w:rsidR="00EB70DD" w:rsidRPr="003A0BDB" w:rsidRDefault="00EB70DD" w:rsidP="004A658D">
      <w:pPr>
        <w:tabs>
          <w:tab w:val="left" w:pos="709"/>
        </w:tabs>
        <w:jc w:val="center"/>
        <w:rPr>
          <w:b/>
          <w:sz w:val="24"/>
          <w:szCs w:val="24"/>
          <w:lang w:val="uk-UA"/>
        </w:rPr>
      </w:pPr>
      <w:r w:rsidRPr="003A0BDB">
        <w:rPr>
          <w:b/>
          <w:sz w:val="24"/>
          <w:szCs w:val="24"/>
          <w:lang w:val="uk-UA"/>
        </w:rPr>
        <w:t xml:space="preserve">інших сільськогосподарських культур </w:t>
      </w:r>
    </w:p>
    <w:p w:rsidR="004A658D" w:rsidRPr="003A0BDB" w:rsidRDefault="004A658D" w:rsidP="00B67A85">
      <w:pPr>
        <w:tabs>
          <w:tab w:val="left" w:pos="426"/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 xml:space="preserve">     </w:t>
      </w:r>
      <w:r w:rsidR="00B67A85" w:rsidRPr="003A0BDB">
        <w:rPr>
          <w:sz w:val="24"/>
          <w:szCs w:val="24"/>
          <w:lang w:val="uk-UA"/>
        </w:rPr>
        <w:t xml:space="preserve"> </w:t>
      </w:r>
      <w:r w:rsidRPr="003A0BDB">
        <w:rPr>
          <w:sz w:val="24"/>
          <w:szCs w:val="24"/>
          <w:lang w:val="uk-UA"/>
        </w:rPr>
        <w:t>Перелік документів копії яких повинні бути при здійсненні реаліза</w:t>
      </w:r>
      <w:r w:rsidR="00DD3B58" w:rsidRPr="003A0BDB">
        <w:rPr>
          <w:sz w:val="24"/>
          <w:szCs w:val="24"/>
          <w:lang w:val="uk-UA"/>
        </w:rPr>
        <w:t>ції насіння відповідно до законодавства України в сфері насінництва то розсадництва</w:t>
      </w:r>
      <w:r w:rsidRPr="003A0BDB">
        <w:rPr>
          <w:sz w:val="24"/>
          <w:szCs w:val="24"/>
          <w:lang w:val="uk-UA"/>
        </w:rPr>
        <w:t>:</w:t>
      </w:r>
    </w:p>
    <w:p w:rsidR="004A658D" w:rsidRPr="003A0BDB" w:rsidRDefault="004A658D" w:rsidP="00922A8D">
      <w:pPr>
        <w:pStyle w:val="a3"/>
        <w:numPr>
          <w:ilvl w:val="0"/>
          <w:numId w:val="1"/>
        </w:numPr>
        <w:tabs>
          <w:tab w:val="left" w:pos="709"/>
        </w:tabs>
        <w:ind w:hanging="294"/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На сортові та посівні якості насіння (сертифікати України, протоколи лабораторних випробувань, довідки з зазначенням якості насіння, результати аналізів, інші документи передбаченні законодавством, нормативно – правовими актами та ДСТУ в галузі насінництва та розсадництва);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proofErr w:type="spellStart"/>
      <w:r w:rsidRPr="003A0BDB">
        <w:rPr>
          <w:sz w:val="24"/>
          <w:szCs w:val="24"/>
          <w:lang w:val="uk-UA"/>
        </w:rPr>
        <w:t>Фітосанітарні</w:t>
      </w:r>
      <w:proofErr w:type="spellEnd"/>
      <w:r w:rsidRPr="003A0BDB">
        <w:rPr>
          <w:sz w:val="24"/>
          <w:szCs w:val="24"/>
          <w:lang w:val="uk-UA"/>
        </w:rPr>
        <w:t xml:space="preserve"> сертифікати;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 xml:space="preserve">При здійснення реалізації насіння сої та кукурудзи (в тому числі цукрової) в наявності повинні бути протоколи випробування наявності / або відсутності </w:t>
      </w:r>
      <w:proofErr w:type="spellStart"/>
      <w:r w:rsidRPr="003A0BDB">
        <w:rPr>
          <w:sz w:val="24"/>
          <w:szCs w:val="24"/>
          <w:lang w:val="uk-UA"/>
        </w:rPr>
        <w:t>генномодифікованих</w:t>
      </w:r>
      <w:proofErr w:type="spellEnd"/>
      <w:r w:rsidRPr="003A0BDB">
        <w:rPr>
          <w:sz w:val="24"/>
          <w:szCs w:val="24"/>
          <w:lang w:val="uk-UA"/>
        </w:rPr>
        <w:t xml:space="preserve"> організмів (ГМО);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У разі необхідності угода з автором сорту на поширення сорту в Україні та виплати справедливої винагороди (роялті).</w:t>
      </w:r>
    </w:p>
    <w:p w:rsidR="00B67A85" w:rsidRPr="003A0BDB" w:rsidRDefault="004A658D" w:rsidP="004A658D">
      <w:pPr>
        <w:tabs>
          <w:tab w:val="left" w:pos="284"/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 xml:space="preserve">     Так, при здійсненні реалізації насіння сільськогосподарських к</w:t>
      </w:r>
      <w:r w:rsidR="00B67A85" w:rsidRPr="003A0BDB">
        <w:rPr>
          <w:sz w:val="24"/>
          <w:szCs w:val="24"/>
          <w:lang w:val="uk-UA"/>
        </w:rPr>
        <w:t xml:space="preserve">ультур, слід звернути увагу, що </w:t>
      </w:r>
      <w:r w:rsidRPr="003A0BDB">
        <w:rPr>
          <w:sz w:val="24"/>
          <w:szCs w:val="24"/>
          <w:lang w:val="uk-UA"/>
        </w:rPr>
        <w:t>відповідно до</w:t>
      </w:r>
      <w:r w:rsidR="00B67A85" w:rsidRPr="003A0BDB">
        <w:rPr>
          <w:sz w:val="24"/>
          <w:szCs w:val="24"/>
          <w:lang w:val="uk-UA"/>
        </w:rPr>
        <w:t>:</w:t>
      </w:r>
    </w:p>
    <w:p w:rsidR="004A658D" w:rsidRPr="003A0BDB" w:rsidRDefault="004A658D" w:rsidP="00B67A85">
      <w:pPr>
        <w:tabs>
          <w:tab w:val="left" w:pos="426"/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 xml:space="preserve"> </w:t>
      </w:r>
      <w:r w:rsidR="00B67A85" w:rsidRPr="003A0BDB">
        <w:rPr>
          <w:sz w:val="24"/>
          <w:szCs w:val="24"/>
          <w:lang w:val="uk-UA"/>
        </w:rPr>
        <w:t xml:space="preserve">    </w:t>
      </w:r>
      <w:r w:rsidRPr="003A0BDB">
        <w:rPr>
          <w:sz w:val="24"/>
          <w:szCs w:val="24"/>
          <w:lang w:val="uk-UA"/>
        </w:rPr>
        <w:t>ДСТУ 2240 –</w:t>
      </w:r>
      <w:r w:rsidR="00B67A85" w:rsidRPr="003A0BDB">
        <w:rPr>
          <w:sz w:val="24"/>
          <w:szCs w:val="24"/>
          <w:lang w:val="uk-UA"/>
        </w:rPr>
        <w:t xml:space="preserve"> 93 встановлено терміни</w:t>
      </w:r>
      <w:r w:rsidRPr="003A0BDB">
        <w:rPr>
          <w:sz w:val="24"/>
          <w:szCs w:val="24"/>
          <w:lang w:val="uk-UA"/>
        </w:rPr>
        <w:t xml:space="preserve"> дії документів на посівні якості насіння: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Для протруєної та запакованої кукурудзи – 1 рік;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Для інших зернових та зернобобових культур – 4 місяця.</w:t>
      </w:r>
    </w:p>
    <w:p w:rsidR="00B67A85" w:rsidRPr="003A0BDB" w:rsidRDefault="002B57D0" w:rsidP="00B67A85">
      <w:pPr>
        <w:tabs>
          <w:tab w:val="left" w:pos="284"/>
          <w:tab w:val="left" w:pos="426"/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 xml:space="preserve">     Відповідно до ДСТУ 6006</w:t>
      </w:r>
      <w:r w:rsidR="00B67A85" w:rsidRPr="003A0BDB">
        <w:rPr>
          <w:sz w:val="24"/>
          <w:szCs w:val="24"/>
          <w:lang w:val="uk-UA"/>
        </w:rPr>
        <w:t xml:space="preserve"> : 2</w:t>
      </w:r>
      <w:r w:rsidR="00576E62" w:rsidRPr="003A0BDB">
        <w:rPr>
          <w:sz w:val="24"/>
          <w:szCs w:val="24"/>
          <w:lang w:val="uk-UA"/>
        </w:rPr>
        <w:t>008 встановлено</w:t>
      </w:r>
      <w:r w:rsidR="00B67A85" w:rsidRPr="003A0BDB">
        <w:rPr>
          <w:sz w:val="24"/>
          <w:szCs w:val="24"/>
          <w:lang w:val="uk-UA"/>
        </w:rPr>
        <w:t>:</w:t>
      </w:r>
    </w:p>
    <w:p w:rsidR="00576E62" w:rsidRPr="003A0BDB" w:rsidRDefault="00576E62" w:rsidP="00B67A8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Термін дії документів на посівні якості для насіння овочевих, баштанних культур та кормових коренеплодів 12 місяців;</w:t>
      </w:r>
    </w:p>
    <w:p w:rsidR="00B67A85" w:rsidRPr="003A0BDB" w:rsidRDefault="00576E62" w:rsidP="00B67A8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 xml:space="preserve">Термін дії документа для насіння овочевих та баштанних культур, яке розфасоване в герметичну тару 24 місяця.    </w:t>
      </w:r>
      <w:r w:rsidR="00B67A85" w:rsidRPr="003A0BDB">
        <w:rPr>
          <w:sz w:val="24"/>
          <w:szCs w:val="24"/>
          <w:lang w:val="uk-UA"/>
        </w:rPr>
        <w:t xml:space="preserve">  </w:t>
      </w:r>
    </w:p>
    <w:p w:rsidR="004A658D" w:rsidRPr="003A0BDB" w:rsidRDefault="004A658D" w:rsidP="004A658D">
      <w:pPr>
        <w:tabs>
          <w:tab w:val="left" w:pos="284"/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 xml:space="preserve">     Партії насіння, в яких вийшов строк дії документу на посівні якості, підлягають повторному </w:t>
      </w:r>
      <w:proofErr w:type="spellStart"/>
      <w:r w:rsidRPr="003A0BDB">
        <w:rPr>
          <w:sz w:val="24"/>
          <w:szCs w:val="24"/>
          <w:lang w:val="uk-UA"/>
        </w:rPr>
        <w:t>обов</w:t>
      </w:r>
      <w:proofErr w:type="spellEnd"/>
      <w:r w:rsidRPr="003A0BDB">
        <w:rPr>
          <w:sz w:val="24"/>
          <w:szCs w:val="24"/>
        </w:rPr>
        <w:t>’</w:t>
      </w:r>
      <w:proofErr w:type="spellStart"/>
      <w:r w:rsidRPr="003A0BDB">
        <w:rPr>
          <w:sz w:val="24"/>
          <w:szCs w:val="24"/>
          <w:lang w:val="uk-UA"/>
        </w:rPr>
        <w:t>язковому</w:t>
      </w:r>
      <w:proofErr w:type="spellEnd"/>
      <w:r w:rsidRPr="003A0BDB">
        <w:rPr>
          <w:sz w:val="24"/>
          <w:szCs w:val="24"/>
          <w:lang w:val="uk-UA"/>
        </w:rPr>
        <w:t xml:space="preserve"> лабораторному випробуванню (аналізуванню). </w:t>
      </w:r>
    </w:p>
    <w:p w:rsidR="004A658D" w:rsidRPr="003A0BDB" w:rsidRDefault="004A658D" w:rsidP="004A658D">
      <w:pPr>
        <w:tabs>
          <w:tab w:val="left" w:pos="284"/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 xml:space="preserve">     Все насіння, яке призначено до реалізації та запаковане в мішки, торби, пакети, контейнери повинно бути промарковане, де при маркуванні вказується: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Найменування підприємства;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Культура;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Сорт</w:t>
      </w:r>
      <w:r w:rsidR="0027067B" w:rsidRPr="003A0BDB">
        <w:rPr>
          <w:sz w:val="24"/>
          <w:szCs w:val="24"/>
          <w:lang w:val="uk-UA"/>
        </w:rPr>
        <w:t>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Категорія;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Генерація (репродукція);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Рік урожаю;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Номер партії;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Номер сортового / або посівного документу та термін дії;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>ДСТУ;</w:t>
      </w:r>
    </w:p>
    <w:p w:rsidR="004A658D" w:rsidRPr="003A0BDB" w:rsidRDefault="004A658D" w:rsidP="004A658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uk-UA"/>
        </w:rPr>
      </w:pPr>
      <w:r w:rsidRPr="003A0BDB">
        <w:rPr>
          <w:sz w:val="24"/>
          <w:szCs w:val="24"/>
          <w:lang w:val="uk-UA"/>
        </w:rPr>
        <w:t xml:space="preserve">Протруєно / або не протруєно насіння.   </w:t>
      </w:r>
    </w:p>
    <w:sectPr w:rsidR="004A658D" w:rsidRPr="003A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67A"/>
    <w:multiLevelType w:val="hybridMultilevel"/>
    <w:tmpl w:val="74D48076"/>
    <w:lvl w:ilvl="0" w:tplc="05FA8A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47"/>
    <w:rsid w:val="00072647"/>
    <w:rsid w:val="00186FBC"/>
    <w:rsid w:val="0027067B"/>
    <w:rsid w:val="002B57D0"/>
    <w:rsid w:val="003A0BDB"/>
    <w:rsid w:val="003E5001"/>
    <w:rsid w:val="0045561E"/>
    <w:rsid w:val="004A658D"/>
    <w:rsid w:val="00576E62"/>
    <w:rsid w:val="008B7EAC"/>
    <w:rsid w:val="00922A8D"/>
    <w:rsid w:val="00987DE4"/>
    <w:rsid w:val="00B67A85"/>
    <w:rsid w:val="00DD3B58"/>
    <w:rsid w:val="00DF15BC"/>
    <w:rsid w:val="00E062CA"/>
    <w:rsid w:val="00E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BD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BD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2017-01-17T06:34:00Z</dcterms:created>
  <dcterms:modified xsi:type="dcterms:W3CDTF">2017-02-14T13:49:00Z</dcterms:modified>
</cp:coreProperties>
</file>